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3D8E" w14:textId="02BF3252" w:rsidR="0050759A" w:rsidRDefault="0050759A" w:rsidP="00E62BA9">
      <w:pPr>
        <w:jc w:val="right"/>
        <w:rPr>
          <w:bCs/>
          <w:sz w:val="22"/>
          <w:szCs w:val="22"/>
          <w:lang w:val="pl-PL"/>
        </w:rPr>
      </w:pPr>
      <w:r w:rsidRPr="0050759A">
        <w:rPr>
          <w:bCs/>
          <w:sz w:val="22"/>
          <w:szCs w:val="22"/>
          <w:lang w:val="pl-PL"/>
        </w:rPr>
        <w:t>Pińczów 2023-06-</w:t>
      </w:r>
      <w:r w:rsidR="00667224">
        <w:rPr>
          <w:bCs/>
          <w:sz w:val="22"/>
          <w:szCs w:val="22"/>
          <w:lang w:val="pl-PL"/>
        </w:rPr>
        <w:t>21</w:t>
      </w:r>
    </w:p>
    <w:p w14:paraId="43405EED" w14:textId="490BDA1E" w:rsidR="0050759A" w:rsidRPr="0050759A" w:rsidRDefault="0050759A" w:rsidP="0050759A">
      <w:pPr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PiPR.IV.0272.0</w:t>
      </w:r>
      <w:r w:rsidR="00667224">
        <w:rPr>
          <w:bCs/>
          <w:sz w:val="22"/>
          <w:szCs w:val="22"/>
          <w:lang w:val="pl-PL"/>
        </w:rPr>
        <w:t>9</w:t>
      </w:r>
      <w:r>
        <w:rPr>
          <w:bCs/>
          <w:sz w:val="22"/>
          <w:szCs w:val="22"/>
          <w:lang w:val="pl-PL"/>
        </w:rPr>
        <w:t>.2023</w:t>
      </w:r>
    </w:p>
    <w:p w14:paraId="3BEB242B" w14:textId="77777777" w:rsidR="0050759A" w:rsidRPr="0050759A" w:rsidRDefault="0050759A" w:rsidP="00E62BA9">
      <w:pPr>
        <w:jc w:val="right"/>
        <w:rPr>
          <w:bCs/>
          <w:sz w:val="22"/>
          <w:szCs w:val="22"/>
          <w:lang w:val="pl-PL"/>
        </w:rPr>
      </w:pPr>
    </w:p>
    <w:p w14:paraId="515EAD8E" w14:textId="77777777" w:rsidR="0050759A" w:rsidRDefault="0050759A" w:rsidP="00E62BA9">
      <w:pPr>
        <w:jc w:val="right"/>
        <w:rPr>
          <w:b/>
          <w:sz w:val="22"/>
          <w:szCs w:val="22"/>
          <w:lang w:val="pl-PL"/>
        </w:rPr>
      </w:pPr>
    </w:p>
    <w:p w14:paraId="19794104" w14:textId="77777777" w:rsidR="0050759A" w:rsidRDefault="0050759A" w:rsidP="00E62BA9">
      <w:pPr>
        <w:jc w:val="right"/>
        <w:rPr>
          <w:b/>
          <w:sz w:val="22"/>
          <w:szCs w:val="22"/>
          <w:lang w:val="pl-PL"/>
        </w:rPr>
      </w:pPr>
    </w:p>
    <w:p w14:paraId="2B886A3D" w14:textId="7080D506" w:rsidR="00E62BA9" w:rsidRPr="00E62BA9" w:rsidRDefault="00E62BA9" w:rsidP="00E62BA9">
      <w:pPr>
        <w:jc w:val="right"/>
        <w:rPr>
          <w:b/>
          <w:sz w:val="22"/>
          <w:szCs w:val="22"/>
          <w:lang w:val="pl-PL"/>
        </w:rPr>
      </w:pPr>
      <w:r w:rsidRPr="00E62BA9">
        <w:rPr>
          <w:b/>
          <w:sz w:val="22"/>
          <w:szCs w:val="22"/>
          <w:lang w:val="pl-PL"/>
        </w:rPr>
        <w:t>Wykonawcy</w:t>
      </w:r>
    </w:p>
    <w:p w14:paraId="3F5EB248" w14:textId="5F2ED24B" w:rsidR="00E62BA9" w:rsidRPr="005C0E1F" w:rsidRDefault="00E62BA9" w:rsidP="00667224">
      <w:pPr>
        <w:pStyle w:val="Teksttreci0"/>
        <w:spacing w:after="140" w:line="276" w:lineRule="auto"/>
        <w:jc w:val="right"/>
        <w:rPr>
          <w:b/>
          <w:strike/>
          <w:sz w:val="28"/>
          <w:szCs w:val="28"/>
          <w:lang w:val="pl-PL"/>
        </w:rPr>
      </w:pPr>
      <w:r w:rsidRPr="00E62BA9">
        <w:rPr>
          <w:sz w:val="22"/>
          <w:szCs w:val="22"/>
          <w:lang w:val="pl-PL"/>
        </w:rPr>
        <w:t>Uczestniczący w postępowaniu o zamówienie publiczne</w:t>
      </w:r>
      <w:r w:rsidRPr="00E62BA9">
        <w:rPr>
          <w:sz w:val="22"/>
          <w:szCs w:val="22"/>
          <w:lang w:val="pl-PL"/>
        </w:rPr>
        <w:br/>
      </w:r>
    </w:p>
    <w:p w14:paraId="66128013" w14:textId="77777777" w:rsidR="00E62BA9" w:rsidRPr="000279A1" w:rsidRDefault="00E62BA9" w:rsidP="00E62BA9">
      <w:pPr>
        <w:pStyle w:val="Nagwek1"/>
        <w:jc w:val="center"/>
        <w:rPr>
          <w:rFonts w:ascii="Times New Roman" w:hAnsi="Times New Roman"/>
          <w:sz w:val="32"/>
          <w:szCs w:val="32"/>
        </w:rPr>
      </w:pPr>
      <w:r w:rsidRPr="000279A1">
        <w:rPr>
          <w:rFonts w:ascii="Times New Roman" w:hAnsi="Times New Roman"/>
          <w:iCs/>
          <w:lang w:val="pl-PL"/>
        </w:rPr>
        <w:t>Informacja z otwarcia ofert</w:t>
      </w:r>
    </w:p>
    <w:p w14:paraId="6EC8495E" w14:textId="77777777" w:rsidR="00E62BA9" w:rsidRPr="00E62BA9" w:rsidRDefault="00E62BA9" w:rsidP="00E62BA9">
      <w:pPr>
        <w:jc w:val="both"/>
        <w:rPr>
          <w:sz w:val="22"/>
          <w:szCs w:val="22"/>
          <w:lang w:val="pl-PL"/>
        </w:rPr>
      </w:pPr>
    </w:p>
    <w:p w14:paraId="14B38DA4" w14:textId="6EEB5580" w:rsidR="00E62BA9" w:rsidRPr="00374488" w:rsidRDefault="00E62BA9" w:rsidP="00E62BA9">
      <w:pPr>
        <w:pStyle w:val="Teksttreci0"/>
        <w:spacing w:after="140" w:line="276" w:lineRule="auto"/>
        <w:ind w:firstLine="0"/>
        <w:rPr>
          <w:lang w:val="pl-PL"/>
        </w:rPr>
      </w:pPr>
      <w:r>
        <w:rPr>
          <w:lang w:val="pl-PL"/>
        </w:rPr>
        <w:t xml:space="preserve">Postępowanie nr        </w:t>
      </w:r>
      <w:r w:rsidRPr="00E62BA9">
        <w:rPr>
          <w:lang w:val="pl-PL"/>
        </w:rPr>
        <w:t>202</w:t>
      </w:r>
      <w:r>
        <w:rPr>
          <w:lang w:val="pl-PL"/>
        </w:rPr>
        <w:t>3</w:t>
      </w:r>
      <w:r w:rsidRPr="00E62BA9">
        <w:rPr>
          <w:lang w:val="pl-PL"/>
        </w:rPr>
        <w:t>/BZP 00</w:t>
      </w:r>
      <w:r>
        <w:rPr>
          <w:lang w:val="pl-PL"/>
        </w:rPr>
        <w:t>22</w:t>
      </w:r>
      <w:r w:rsidR="00667224">
        <w:rPr>
          <w:lang w:val="pl-PL"/>
        </w:rPr>
        <w:t>552334</w:t>
      </w:r>
      <w:r>
        <w:rPr>
          <w:lang w:val="pl-PL"/>
        </w:rPr>
        <w:t xml:space="preserve">/01 ogłoszone </w:t>
      </w:r>
      <w:r w:rsidR="00667224">
        <w:rPr>
          <w:lang w:val="pl-PL"/>
        </w:rPr>
        <w:t xml:space="preserve"> 1</w:t>
      </w:r>
      <w:r>
        <w:rPr>
          <w:lang w:val="pl-PL"/>
        </w:rPr>
        <w:t xml:space="preserve">2 </w:t>
      </w:r>
      <w:r w:rsidR="00667224">
        <w:rPr>
          <w:lang w:val="pl-PL"/>
        </w:rPr>
        <w:t xml:space="preserve">czerwca </w:t>
      </w:r>
      <w:r>
        <w:rPr>
          <w:lang w:val="pl-PL"/>
        </w:rPr>
        <w:t>2023 roku</w:t>
      </w:r>
    </w:p>
    <w:p w14:paraId="474D9509" w14:textId="77777777" w:rsidR="00E62BA9" w:rsidRPr="00E62BA9" w:rsidRDefault="00E62BA9" w:rsidP="00E62BA9">
      <w:pPr>
        <w:pStyle w:val="Teksttreci0"/>
        <w:spacing w:after="140" w:line="276" w:lineRule="auto"/>
        <w:ind w:firstLine="0"/>
        <w:rPr>
          <w:lang w:val="pl-PL"/>
        </w:rPr>
      </w:pPr>
      <w:r w:rsidRPr="00E62BA9">
        <w:rPr>
          <w:sz w:val="22"/>
          <w:szCs w:val="22"/>
          <w:lang w:val="pl-PL"/>
        </w:rPr>
        <w:t>Zamawiający</w:t>
      </w:r>
      <w:r w:rsidRPr="00E62BA9">
        <w:rPr>
          <w:lang w:val="pl-PL"/>
        </w:rPr>
        <w:t xml:space="preserve"> -</w:t>
      </w:r>
      <w:r w:rsidRPr="00E62BA9">
        <w:rPr>
          <w:sz w:val="22"/>
          <w:szCs w:val="22"/>
          <w:lang w:val="pl-PL"/>
        </w:rPr>
        <w:t xml:space="preserve"> Powiat Pińczowski</w:t>
      </w:r>
      <w:r w:rsidRPr="00E62BA9">
        <w:rPr>
          <w:lang w:val="pl-PL"/>
        </w:rPr>
        <w:t xml:space="preserve"> z siedzibą  w Pińczowie </w:t>
      </w:r>
      <w:r w:rsidRPr="00E62BA9">
        <w:rPr>
          <w:sz w:val="22"/>
          <w:szCs w:val="22"/>
          <w:lang w:val="pl-PL"/>
        </w:rPr>
        <w:t xml:space="preserve"> działając na mocy ustawy Prawo </w:t>
      </w:r>
      <w:r w:rsidRPr="00E62BA9">
        <w:rPr>
          <w:color w:val="000000"/>
          <w:sz w:val="22"/>
          <w:szCs w:val="22"/>
          <w:lang w:val="pl-PL"/>
        </w:rPr>
        <w:t xml:space="preserve">zamówień publicznych, </w:t>
      </w:r>
      <w:r w:rsidRPr="00E62BA9">
        <w:rPr>
          <w:sz w:val="22"/>
          <w:szCs w:val="22"/>
          <w:lang w:val="pl-PL"/>
        </w:rPr>
        <w:t>zwanej dalej ustawą PZP,</w:t>
      </w:r>
      <w:r w:rsidRPr="00E62BA9">
        <w:rPr>
          <w:color w:val="000000"/>
          <w:sz w:val="22"/>
          <w:szCs w:val="22"/>
          <w:lang w:val="pl-PL"/>
        </w:rPr>
        <w:t xml:space="preserve"> zawiadamia, że: </w:t>
      </w:r>
    </w:p>
    <w:p w14:paraId="065B468D" w14:textId="2884176A" w:rsidR="00E62BA9" w:rsidRPr="00E62BA9" w:rsidRDefault="00E62BA9" w:rsidP="00E62BA9">
      <w:pPr>
        <w:ind w:left="426" w:hanging="426"/>
        <w:jc w:val="both"/>
        <w:rPr>
          <w:sz w:val="22"/>
          <w:szCs w:val="22"/>
          <w:lang w:val="pl-PL"/>
        </w:rPr>
      </w:pPr>
      <w:r w:rsidRPr="00E62BA9">
        <w:rPr>
          <w:sz w:val="22"/>
          <w:szCs w:val="22"/>
          <w:lang w:val="pl-PL"/>
        </w:rPr>
        <w:t xml:space="preserve">1.        otwarcie ofert odbyło się w dniu </w:t>
      </w:r>
      <w:r w:rsidR="00667224">
        <w:rPr>
          <w:sz w:val="22"/>
          <w:szCs w:val="22"/>
          <w:lang w:val="pl-PL"/>
        </w:rPr>
        <w:t xml:space="preserve">21 </w:t>
      </w:r>
      <w:r>
        <w:rPr>
          <w:sz w:val="22"/>
          <w:szCs w:val="22"/>
          <w:lang w:val="pl-PL"/>
        </w:rPr>
        <w:t>czerwca</w:t>
      </w:r>
      <w:r w:rsidRPr="00E62BA9">
        <w:rPr>
          <w:sz w:val="22"/>
          <w:szCs w:val="22"/>
          <w:lang w:val="pl-PL"/>
        </w:rPr>
        <w:t xml:space="preserve"> 202</w:t>
      </w:r>
      <w:r>
        <w:rPr>
          <w:sz w:val="22"/>
          <w:szCs w:val="22"/>
          <w:lang w:val="pl-PL"/>
        </w:rPr>
        <w:t>3</w:t>
      </w:r>
      <w:r w:rsidRPr="00E62BA9">
        <w:rPr>
          <w:sz w:val="22"/>
          <w:szCs w:val="22"/>
          <w:lang w:val="pl-PL"/>
        </w:rPr>
        <w:t xml:space="preserve">r godz. 11:00 w Starostwie Powiatowym  w Pińczowie </w:t>
      </w:r>
    </w:p>
    <w:p w14:paraId="76AE3F40" w14:textId="77777777" w:rsidR="00E62BA9" w:rsidRPr="00E62BA9" w:rsidRDefault="00E62BA9" w:rsidP="00E62BA9">
      <w:pPr>
        <w:ind w:left="426" w:hanging="426"/>
        <w:jc w:val="both"/>
        <w:rPr>
          <w:lang w:val="pl-PL"/>
        </w:rPr>
      </w:pPr>
      <w:r w:rsidRPr="00E62BA9">
        <w:rPr>
          <w:sz w:val="22"/>
          <w:szCs w:val="22"/>
          <w:lang w:val="pl-PL"/>
        </w:rPr>
        <w:t>2.        do wyznaczonego terminu składania ofert, oferty złożyli następujący Wykonawcy:</w:t>
      </w:r>
    </w:p>
    <w:p w14:paraId="15BD64A7" w14:textId="77777777" w:rsidR="00E62BA9" w:rsidRPr="00E62BA9" w:rsidRDefault="00E62BA9" w:rsidP="00E62BA9">
      <w:pPr>
        <w:rPr>
          <w:lang w:val="pl-PL"/>
        </w:rPr>
      </w:pPr>
      <w:r w:rsidRPr="00E62BA9">
        <w:rPr>
          <w:rStyle w:val="Uwydatnienie"/>
          <w:lang w:val="pl-PL"/>
        </w:rPr>
        <w:t> </w:t>
      </w:r>
      <w:r w:rsidRPr="00E62BA9">
        <w:rPr>
          <w:lang w:val="pl-PL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6588"/>
        <w:gridCol w:w="2410"/>
      </w:tblGrid>
      <w:tr w:rsidR="00667224" w:rsidRPr="00263F8E" w14:paraId="7BF52305" w14:textId="3DBBAE1E" w:rsidTr="00BE1524">
        <w:tc>
          <w:tcPr>
            <w:tcW w:w="778" w:type="dxa"/>
            <w:shd w:val="clear" w:color="auto" w:fill="auto"/>
            <w:vAlign w:val="center"/>
          </w:tcPr>
          <w:p w14:paraId="1DCB0B73" w14:textId="77777777" w:rsidR="00667224" w:rsidRPr="00263F8E" w:rsidRDefault="00667224" w:rsidP="00E62BA9">
            <w:r w:rsidRPr="00263F8E">
              <w:rPr>
                <w:rStyle w:val="Pogrubienie"/>
                <w:sz w:val="22"/>
                <w:szCs w:val="22"/>
              </w:rPr>
              <w:t xml:space="preserve">Nr </w:t>
            </w:r>
            <w:proofErr w:type="spellStart"/>
            <w:r w:rsidRPr="00263F8E">
              <w:rPr>
                <w:rStyle w:val="Pogrubienie"/>
                <w:sz w:val="22"/>
                <w:szCs w:val="22"/>
              </w:rPr>
              <w:t>oferty</w:t>
            </w:r>
            <w:proofErr w:type="spellEnd"/>
          </w:p>
        </w:tc>
        <w:tc>
          <w:tcPr>
            <w:tcW w:w="6588" w:type="dxa"/>
            <w:shd w:val="clear" w:color="auto" w:fill="auto"/>
            <w:vAlign w:val="center"/>
          </w:tcPr>
          <w:p w14:paraId="1182F7C6" w14:textId="3577DB1D" w:rsidR="00667224" w:rsidRPr="00263F8E" w:rsidRDefault="00667224" w:rsidP="00E62BA9">
            <w:pPr>
              <w:rPr>
                <w:lang w:val="pl-PL"/>
              </w:rPr>
            </w:pPr>
            <w:r w:rsidRPr="00263F8E">
              <w:rPr>
                <w:rStyle w:val="Pogrubienie"/>
                <w:sz w:val="22"/>
                <w:szCs w:val="22"/>
                <w:lang w:val="pl-PL"/>
              </w:rPr>
              <w:t xml:space="preserve">Nazwa (firma) </w:t>
            </w:r>
            <w:r>
              <w:rPr>
                <w:rStyle w:val="Pogrubienie"/>
                <w:sz w:val="22"/>
                <w:szCs w:val="22"/>
                <w:lang w:val="pl-PL"/>
              </w:rPr>
              <w:t xml:space="preserve"> </w:t>
            </w:r>
            <w:r w:rsidRPr="00263F8E">
              <w:rPr>
                <w:rStyle w:val="Pogrubienie"/>
                <w:sz w:val="22"/>
                <w:szCs w:val="22"/>
                <w:lang w:val="pl-PL"/>
              </w:rPr>
              <w:t>i adres wykonawcy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6814DC" w14:textId="77777777" w:rsidR="00667224" w:rsidRPr="0050759A" w:rsidRDefault="00667224" w:rsidP="0050759A">
            <w:pPr>
              <w:jc w:val="center"/>
              <w:rPr>
                <w:b/>
                <w:bCs/>
              </w:rPr>
            </w:pPr>
            <w:r w:rsidRPr="0050759A">
              <w:rPr>
                <w:rStyle w:val="Pogrubienie"/>
                <w:b w:val="0"/>
                <w:bCs w:val="0"/>
                <w:sz w:val="22"/>
                <w:szCs w:val="22"/>
              </w:rPr>
              <w:t>C</w:t>
            </w:r>
            <w:r w:rsidRPr="0050759A">
              <w:rPr>
                <w:rStyle w:val="Pogrubienie"/>
                <w:b w:val="0"/>
                <w:bCs w:val="0"/>
              </w:rPr>
              <w:t xml:space="preserve">ena </w:t>
            </w:r>
            <w:proofErr w:type="spellStart"/>
            <w:r w:rsidRPr="0050759A">
              <w:rPr>
                <w:rStyle w:val="Pogrubienie"/>
                <w:b w:val="0"/>
                <w:bCs w:val="0"/>
              </w:rPr>
              <w:t>brutto</w:t>
            </w:r>
            <w:proofErr w:type="spellEnd"/>
          </w:p>
        </w:tc>
      </w:tr>
      <w:tr w:rsidR="00667224" w:rsidRPr="0050759A" w14:paraId="717EF5C5" w14:textId="5E68CE0B" w:rsidTr="00BE1524">
        <w:tc>
          <w:tcPr>
            <w:tcW w:w="778" w:type="dxa"/>
            <w:shd w:val="clear" w:color="auto" w:fill="auto"/>
          </w:tcPr>
          <w:p w14:paraId="064D74A0" w14:textId="77777777" w:rsidR="00667224" w:rsidRPr="0050759A" w:rsidRDefault="00667224" w:rsidP="00E62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0759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88" w:type="dxa"/>
            <w:shd w:val="clear" w:color="auto" w:fill="auto"/>
          </w:tcPr>
          <w:p w14:paraId="7DE02181" w14:textId="77777777" w:rsidR="00BE1524" w:rsidRDefault="00667224" w:rsidP="00667224">
            <w:pPr>
              <w:snapToGrid w:val="0"/>
              <w:rPr>
                <w:sz w:val="22"/>
                <w:szCs w:val="22"/>
                <w:lang w:val="pl-PL"/>
              </w:rPr>
            </w:pPr>
            <w:r w:rsidRPr="00667224">
              <w:rPr>
                <w:b/>
                <w:sz w:val="22"/>
                <w:szCs w:val="22"/>
                <w:lang w:val="pl-PL"/>
              </w:rPr>
              <w:t>PRO-TECH Technika Grzewcza</w:t>
            </w:r>
            <w:r w:rsidRPr="00667224">
              <w:rPr>
                <w:sz w:val="22"/>
                <w:szCs w:val="22"/>
                <w:lang w:val="pl-PL"/>
              </w:rPr>
              <w:t xml:space="preserve">  sp. z o.o.  </w:t>
            </w:r>
          </w:p>
          <w:p w14:paraId="372D3D91" w14:textId="4CCA09A0" w:rsidR="00667224" w:rsidRPr="00667224" w:rsidRDefault="00667224" w:rsidP="00667224">
            <w:pPr>
              <w:snapToGrid w:val="0"/>
              <w:rPr>
                <w:bCs/>
                <w:sz w:val="22"/>
                <w:szCs w:val="22"/>
                <w:lang w:val="pl-PL"/>
              </w:rPr>
            </w:pPr>
            <w:r w:rsidRPr="00667224">
              <w:rPr>
                <w:bCs/>
                <w:sz w:val="22"/>
                <w:szCs w:val="22"/>
                <w:lang w:val="pl-PL"/>
              </w:rPr>
              <w:t xml:space="preserve">ul. K. Namysłowskiego 2;  22-400 Zamość  </w:t>
            </w:r>
          </w:p>
          <w:p w14:paraId="7AC6E12C" w14:textId="00961CE3" w:rsidR="00667224" w:rsidRPr="0050759A" w:rsidRDefault="00667224" w:rsidP="00E62BA9">
            <w:pPr>
              <w:ind w:right="-114"/>
              <w:rPr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3AB94AFF" w14:textId="3F47F4C6" w:rsidR="00667224" w:rsidRPr="0050759A" w:rsidRDefault="00667224" w:rsidP="0050759A">
            <w:pPr>
              <w:jc w:val="right"/>
              <w:rPr>
                <w:sz w:val="22"/>
                <w:szCs w:val="22"/>
              </w:rPr>
            </w:pPr>
            <w:bookmarkStart w:id="0" w:name="_Hlk121893374"/>
            <w:r>
              <w:rPr>
                <w:sz w:val="22"/>
                <w:szCs w:val="22"/>
              </w:rPr>
              <w:t>153 135,00</w:t>
            </w:r>
            <w:r w:rsidRPr="0050759A">
              <w:rPr>
                <w:sz w:val="22"/>
                <w:szCs w:val="22"/>
              </w:rPr>
              <w:t>zł</w:t>
            </w:r>
            <w:bookmarkEnd w:id="0"/>
          </w:p>
        </w:tc>
      </w:tr>
      <w:tr w:rsidR="00667224" w:rsidRPr="0050759A" w14:paraId="4DBFF6AF" w14:textId="4D2B708E" w:rsidTr="00BE1524">
        <w:tc>
          <w:tcPr>
            <w:tcW w:w="778" w:type="dxa"/>
            <w:shd w:val="clear" w:color="auto" w:fill="auto"/>
          </w:tcPr>
          <w:p w14:paraId="2055B198" w14:textId="77777777" w:rsidR="00667224" w:rsidRPr="0050759A" w:rsidRDefault="00667224" w:rsidP="00E62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0759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88" w:type="dxa"/>
            <w:shd w:val="clear" w:color="auto" w:fill="auto"/>
          </w:tcPr>
          <w:p w14:paraId="1859B507" w14:textId="3404E28C" w:rsidR="00667224" w:rsidRDefault="00667224" w:rsidP="00E62BA9">
            <w:pPr>
              <w:rPr>
                <w:sz w:val="22"/>
                <w:szCs w:val="22"/>
                <w:lang w:val="pl-PL"/>
              </w:rPr>
            </w:pPr>
            <w:proofErr w:type="spellStart"/>
            <w:r>
              <w:rPr>
                <w:sz w:val="22"/>
                <w:szCs w:val="22"/>
                <w:lang w:val="pl-PL"/>
              </w:rPr>
              <w:t>ModernEko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 Wojciech Świerczyński</w:t>
            </w:r>
            <w:r w:rsidR="00BE1524">
              <w:rPr>
                <w:sz w:val="22"/>
                <w:szCs w:val="22"/>
                <w:lang w:val="pl-PL"/>
              </w:rPr>
              <w:t xml:space="preserve"> </w:t>
            </w:r>
            <w:r w:rsidRPr="0050759A">
              <w:rPr>
                <w:sz w:val="22"/>
                <w:szCs w:val="22"/>
                <w:lang w:val="pl-PL"/>
              </w:rPr>
              <w:br/>
            </w:r>
            <w:r w:rsidR="00BE1524">
              <w:rPr>
                <w:sz w:val="22"/>
                <w:szCs w:val="22"/>
                <w:lang w:val="pl-PL"/>
              </w:rPr>
              <w:t xml:space="preserve">ul. </w:t>
            </w:r>
            <w:proofErr w:type="spellStart"/>
            <w:r w:rsidR="00BE1524">
              <w:rPr>
                <w:sz w:val="22"/>
                <w:szCs w:val="22"/>
                <w:lang w:val="pl-PL"/>
              </w:rPr>
              <w:t>Pietrusinskiego</w:t>
            </w:r>
            <w:proofErr w:type="spellEnd"/>
            <w:r w:rsidR="00BE1524">
              <w:rPr>
                <w:sz w:val="22"/>
                <w:szCs w:val="22"/>
                <w:lang w:val="pl-PL"/>
              </w:rPr>
              <w:t xml:space="preserve"> 12 lok.9  42-207 Częstochowa</w:t>
            </w:r>
          </w:p>
          <w:p w14:paraId="0E9C3228" w14:textId="19DEEDE9" w:rsidR="00667224" w:rsidRPr="0050759A" w:rsidRDefault="00667224" w:rsidP="00E62BA9">
            <w:pPr>
              <w:rPr>
                <w:sz w:val="22"/>
                <w:szCs w:val="22"/>
                <w:lang w:val="pl-PL"/>
              </w:rPr>
            </w:pPr>
            <w:r w:rsidRPr="0050759A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93CD4E4" w14:textId="311C5B8C" w:rsidR="00667224" w:rsidRPr="0050759A" w:rsidRDefault="00BE1524" w:rsidP="005075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84 870,00</w:t>
            </w:r>
            <w:proofErr w:type="spellStart"/>
            <w:r w:rsidR="00667224" w:rsidRPr="0050759A">
              <w:rPr>
                <w:sz w:val="22"/>
                <w:szCs w:val="22"/>
              </w:rPr>
              <w:t>zł</w:t>
            </w:r>
            <w:proofErr w:type="spellEnd"/>
          </w:p>
        </w:tc>
      </w:tr>
    </w:tbl>
    <w:p w14:paraId="503D6AFE" w14:textId="77777777" w:rsidR="00E62BA9" w:rsidRPr="00263F8E" w:rsidRDefault="00E62BA9" w:rsidP="00E62BA9">
      <w:pPr>
        <w:jc w:val="both"/>
        <w:rPr>
          <w:color w:val="000000"/>
          <w:sz w:val="22"/>
          <w:szCs w:val="22"/>
        </w:rPr>
      </w:pPr>
    </w:p>
    <w:p w14:paraId="5F3E60F2" w14:textId="77777777" w:rsidR="00E62BA9" w:rsidRPr="00263F8E" w:rsidRDefault="00E62BA9" w:rsidP="00E62BA9">
      <w:pPr>
        <w:jc w:val="both"/>
        <w:rPr>
          <w:color w:val="000000"/>
          <w:sz w:val="22"/>
          <w:szCs w:val="22"/>
        </w:rPr>
      </w:pPr>
      <w:proofErr w:type="spellStart"/>
      <w:r w:rsidRPr="00263F8E">
        <w:rPr>
          <w:color w:val="000000"/>
          <w:sz w:val="22"/>
          <w:szCs w:val="22"/>
        </w:rPr>
        <w:t>Sporządziła</w:t>
      </w:r>
      <w:proofErr w:type="spellEnd"/>
      <w:r w:rsidRPr="00263F8E">
        <w:rPr>
          <w:color w:val="000000"/>
          <w:sz w:val="22"/>
          <w:szCs w:val="22"/>
        </w:rPr>
        <w:t>:</w:t>
      </w:r>
    </w:p>
    <w:p w14:paraId="771A1979" w14:textId="77777777" w:rsidR="00E62BA9" w:rsidRPr="00263F8E" w:rsidRDefault="00E62BA9" w:rsidP="00E62BA9">
      <w:pPr>
        <w:jc w:val="both"/>
        <w:rPr>
          <w:color w:val="000000"/>
          <w:sz w:val="22"/>
          <w:szCs w:val="22"/>
        </w:rPr>
      </w:pPr>
      <w:r w:rsidRPr="00263F8E">
        <w:rPr>
          <w:color w:val="000000"/>
          <w:sz w:val="22"/>
          <w:szCs w:val="22"/>
        </w:rPr>
        <w:t>M. Dymek</w:t>
      </w:r>
    </w:p>
    <w:p w14:paraId="3F5036EF" w14:textId="77777777" w:rsidR="00E62BA9" w:rsidRPr="00263F8E" w:rsidRDefault="00E62BA9" w:rsidP="00E62BA9">
      <w:pPr>
        <w:jc w:val="both"/>
        <w:rPr>
          <w:color w:val="000000"/>
          <w:sz w:val="22"/>
          <w:szCs w:val="22"/>
        </w:rPr>
      </w:pPr>
    </w:p>
    <w:p w14:paraId="035851F5" w14:textId="77777777" w:rsidR="00E62BA9" w:rsidRDefault="00E62BA9" w:rsidP="00E62BA9">
      <w:pPr>
        <w:jc w:val="both"/>
        <w:rPr>
          <w:color w:val="000000"/>
          <w:sz w:val="22"/>
          <w:szCs w:val="22"/>
        </w:rPr>
      </w:pPr>
    </w:p>
    <w:p w14:paraId="6E4CE364" w14:textId="77777777" w:rsidR="00E62BA9" w:rsidRDefault="00E62BA9" w:rsidP="00E62BA9">
      <w:pPr>
        <w:jc w:val="both"/>
        <w:rPr>
          <w:color w:val="000000"/>
          <w:sz w:val="22"/>
          <w:szCs w:val="22"/>
        </w:rPr>
      </w:pPr>
    </w:p>
    <w:p w14:paraId="16BC66CC" w14:textId="77777777" w:rsidR="00E62BA9" w:rsidRPr="000279A1" w:rsidRDefault="00E62BA9" w:rsidP="00E62BA9">
      <w:pPr>
        <w:jc w:val="both"/>
        <w:rPr>
          <w:color w:val="000000"/>
          <w:sz w:val="22"/>
          <w:szCs w:val="22"/>
        </w:rPr>
      </w:pPr>
    </w:p>
    <w:sectPr w:rsidR="00E62BA9" w:rsidRPr="000279A1" w:rsidSect="005802C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386A" w14:textId="77777777" w:rsidR="003A2A3B" w:rsidRDefault="003A2A3B">
      <w:r>
        <w:separator/>
      </w:r>
    </w:p>
  </w:endnote>
  <w:endnote w:type="continuationSeparator" w:id="0">
    <w:p w14:paraId="4088A60E" w14:textId="77777777" w:rsidR="003A2A3B" w:rsidRDefault="003A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8D72" w14:textId="77777777" w:rsidR="00E62BA9" w:rsidRDefault="00E62BA9" w:rsidP="00E62BA9">
    <w:pPr>
      <w:pStyle w:val="Stopka"/>
      <w:jc w:val="center"/>
      <w:rPr>
        <w:rFonts w:eastAsia="Calibri"/>
        <w:bCs/>
        <w:i/>
        <w:color w:val="808080"/>
        <w:sz w:val="20"/>
        <w:szCs w:val="20"/>
        <w:lang w:val="pl-PL"/>
      </w:rPr>
    </w:pPr>
  </w:p>
  <w:p w14:paraId="648CC04B" w14:textId="70AEBD1A" w:rsidR="00E62BA9" w:rsidRPr="00E62BA9" w:rsidRDefault="00E62BA9" w:rsidP="00E62BA9">
    <w:pPr>
      <w:pStyle w:val="Stopka"/>
      <w:jc w:val="center"/>
      <w:rPr>
        <w:rFonts w:eastAsia="Calibri"/>
        <w:bCs/>
        <w:i/>
        <w:color w:val="808080"/>
        <w:sz w:val="20"/>
        <w:szCs w:val="20"/>
        <w:lang w:val="pl-PL"/>
      </w:rPr>
    </w:pPr>
    <w:r w:rsidRPr="00E62BA9">
      <w:rPr>
        <w:rFonts w:eastAsia="Calibri"/>
        <w:bCs/>
        <w:i/>
        <w:color w:val="808080"/>
        <w:sz w:val="20"/>
        <w:szCs w:val="20"/>
        <w:lang w:val="pl-PL"/>
      </w:rPr>
      <w:t xml:space="preserve">Budowa wentylacji mechanicznej budynku D szpitala powiatowego w Pińczowie </w:t>
    </w:r>
  </w:p>
  <w:p w14:paraId="06B9E241" w14:textId="77777777" w:rsidR="00E62BA9" w:rsidRPr="00DD4922" w:rsidRDefault="00E62BA9" w:rsidP="00E62BA9">
    <w:pPr>
      <w:pStyle w:val="Stopka"/>
      <w:jc w:val="center"/>
      <w:rPr>
        <w:b/>
        <w:color w:val="808080"/>
        <w:sz w:val="20"/>
        <w:szCs w:val="20"/>
      </w:rPr>
    </w:pPr>
    <w:proofErr w:type="spellStart"/>
    <w:r w:rsidRPr="00DD4922">
      <w:rPr>
        <w:rFonts w:eastAsia="Calibri"/>
        <w:b/>
        <w:i/>
        <w:color w:val="808080"/>
        <w:sz w:val="20"/>
        <w:szCs w:val="20"/>
      </w:rPr>
      <w:t>Dokumentacja</w:t>
    </w:r>
    <w:proofErr w:type="spellEnd"/>
    <w:r w:rsidRPr="00DD4922">
      <w:rPr>
        <w:rFonts w:eastAsia="Calibri"/>
        <w:b/>
        <w:i/>
        <w:color w:val="808080"/>
        <w:sz w:val="20"/>
        <w:szCs w:val="20"/>
      </w:rPr>
      <w:t xml:space="preserve">  </w:t>
    </w:r>
    <w:proofErr w:type="spellStart"/>
    <w:r w:rsidRPr="00DD4922">
      <w:rPr>
        <w:rFonts w:eastAsia="Calibri"/>
        <w:b/>
        <w:i/>
        <w:color w:val="808080"/>
        <w:sz w:val="20"/>
        <w:szCs w:val="20"/>
      </w:rPr>
      <w:t>projektowa</w:t>
    </w:r>
    <w:proofErr w:type="spellEnd"/>
    <w:r w:rsidRPr="00DD4922">
      <w:rPr>
        <w:rFonts w:eastAsia="Calibri"/>
        <w:b/>
        <w:i/>
        <w:color w:val="808080"/>
        <w:sz w:val="20"/>
        <w:szCs w:val="20"/>
      </w:rPr>
      <w:t>.</w:t>
    </w:r>
  </w:p>
  <w:p w14:paraId="24298566" w14:textId="77777777" w:rsidR="00E62BA9" w:rsidRDefault="00E62BA9" w:rsidP="00E62BA9">
    <w:pPr>
      <w:pStyle w:val="Stopka"/>
      <w:jc w:val="right"/>
      <w:rPr>
        <w:sz w:val="20"/>
        <w:szCs w:val="20"/>
      </w:rPr>
    </w:pPr>
    <w:proofErr w:type="spellStart"/>
    <w:r w:rsidRPr="00A8513B">
      <w:rPr>
        <w:sz w:val="20"/>
        <w:szCs w:val="20"/>
      </w:rPr>
      <w:t>Strona</w:t>
    </w:r>
    <w:proofErr w:type="spellEnd"/>
    <w:r w:rsidRPr="00A8513B">
      <w:rPr>
        <w:sz w:val="20"/>
        <w:szCs w:val="20"/>
      </w:rPr>
      <w:t xml:space="preserve">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A228" w14:textId="77777777" w:rsidR="003A2A3B" w:rsidRDefault="003A2A3B">
      <w:r>
        <w:separator/>
      </w:r>
    </w:p>
  </w:footnote>
  <w:footnote w:type="continuationSeparator" w:id="0">
    <w:p w14:paraId="2FA35E10" w14:textId="77777777" w:rsidR="003A2A3B" w:rsidRDefault="003A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6457" w14:textId="29245A70" w:rsidR="00BD0FE2" w:rsidRDefault="0050759A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279F664D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69965259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9FC4D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3419FC4D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9664" w14:textId="34E4EBD6" w:rsidR="00BD0FE2" w:rsidRDefault="0050759A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1170F14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7900003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A36D5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2C9A36D5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211D" w14:textId="68357B7D" w:rsidR="00BD0FE2" w:rsidRDefault="0050759A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6975D33B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885979145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87052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45787052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7720"/>
    <w:multiLevelType w:val="hybridMultilevel"/>
    <w:tmpl w:val="B156B1EC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817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587759">
    <w:abstractNumId w:val="1"/>
  </w:num>
  <w:num w:numId="3" w16cid:durableId="1717578557">
    <w:abstractNumId w:val="3"/>
  </w:num>
  <w:num w:numId="4" w16cid:durableId="380785537">
    <w:abstractNumId w:val="4"/>
  </w:num>
  <w:num w:numId="5" w16cid:durableId="1475023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63F8E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A2A3B"/>
    <w:rsid w:val="003B48FA"/>
    <w:rsid w:val="003C786C"/>
    <w:rsid w:val="003D6400"/>
    <w:rsid w:val="003D7C7F"/>
    <w:rsid w:val="003E7DDF"/>
    <w:rsid w:val="004105A4"/>
    <w:rsid w:val="00412A39"/>
    <w:rsid w:val="00455B06"/>
    <w:rsid w:val="00472B7E"/>
    <w:rsid w:val="004A32CB"/>
    <w:rsid w:val="004B017A"/>
    <w:rsid w:val="004B47A5"/>
    <w:rsid w:val="004B73E3"/>
    <w:rsid w:val="004E06A1"/>
    <w:rsid w:val="004E777E"/>
    <w:rsid w:val="004F1E6B"/>
    <w:rsid w:val="004F356B"/>
    <w:rsid w:val="0050759A"/>
    <w:rsid w:val="005123FD"/>
    <w:rsid w:val="00513675"/>
    <w:rsid w:val="00516F77"/>
    <w:rsid w:val="00520738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0E1F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67224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C0D0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B7F43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115E6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56058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BE1524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62BA9"/>
    <w:rsid w:val="00E96BBA"/>
    <w:rsid w:val="00E978C7"/>
    <w:rsid w:val="00EA3214"/>
    <w:rsid w:val="00ED60C7"/>
    <w:rsid w:val="00ED7B8B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C73D1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0BAE5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paragraph" w:styleId="Nagwek1">
    <w:name w:val="heading 1"/>
    <w:basedOn w:val="Normalny"/>
    <w:next w:val="Normalny"/>
    <w:link w:val="Nagwek1Znak"/>
    <w:qFormat/>
    <w:rsid w:val="00E62BA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62BA9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character" w:customStyle="1" w:styleId="Nagwek1Znak">
    <w:name w:val="Nagłówek 1 Znak"/>
    <w:basedOn w:val="Domylnaczcionkaakapitu"/>
    <w:link w:val="Nagwek1"/>
    <w:rsid w:val="00E62BA9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62BA9"/>
    <w:rPr>
      <w:rFonts w:ascii="Verdana" w:hAnsi="Verdana"/>
      <w:b/>
      <w:i/>
      <w:lang w:val="x-none"/>
    </w:rPr>
  </w:style>
  <w:style w:type="character" w:styleId="Pogrubienie">
    <w:name w:val="Strong"/>
    <w:uiPriority w:val="22"/>
    <w:qFormat/>
    <w:rsid w:val="00E62BA9"/>
    <w:rPr>
      <w:b/>
      <w:bCs/>
    </w:rPr>
  </w:style>
  <w:style w:type="character" w:customStyle="1" w:styleId="Teksttreci">
    <w:name w:val="Tekst treści_"/>
    <w:link w:val="Teksttreci0"/>
    <w:rsid w:val="00E62BA9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62BA9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eastAsia="en-US"/>
    </w:rPr>
  </w:style>
  <w:style w:type="character" w:styleId="Uwydatnienie">
    <w:name w:val="Emphasis"/>
    <w:uiPriority w:val="20"/>
    <w:qFormat/>
    <w:rsid w:val="00E62BA9"/>
    <w:rPr>
      <w:i/>
      <w:iCs/>
    </w:rPr>
  </w:style>
  <w:style w:type="character" w:customStyle="1" w:styleId="markedcontent">
    <w:name w:val="markedcontent"/>
    <w:basedOn w:val="Domylnaczcionkaakapitu"/>
    <w:rsid w:val="00E6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Paulina Mucha</cp:lastModifiedBy>
  <cp:revision>2</cp:revision>
  <cp:lastPrinted>2023-06-21T09:55:00Z</cp:lastPrinted>
  <dcterms:created xsi:type="dcterms:W3CDTF">2023-06-21T10:00:00Z</dcterms:created>
  <dcterms:modified xsi:type="dcterms:W3CDTF">2023-06-21T10:00:00Z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